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89" w:rsidRPr="000B0889" w:rsidRDefault="000B0889" w:rsidP="000B08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en-US" w:eastAsia="ru-RU"/>
        </w:rPr>
      </w:pPr>
      <w:r w:rsidRPr="000B0889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F863E" wp14:editId="190DE33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89" w:rsidRPr="00356752" w:rsidRDefault="000B0889" w:rsidP="000B088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0B0889" w:rsidRPr="00356752" w:rsidRDefault="000B0889" w:rsidP="000B088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0889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D2CE5C" wp14:editId="6643724A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889" w:rsidRPr="000B0889" w:rsidRDefault="000B0889" w:rsidP="000B08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en-US" w:eastAsia="ru-RU"/>
        </w:rPr>
      </w:pPr>
    </w:p>
    <w:p w:rsidR="000B0889" w:rsidRPr="000B0889" w:rsidRDefault="000B0889" w:rsidP="000B08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B088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ТЕРРТОРИАЛЬНАЯ ИЗБИРАТЕЛЬНАЯ КОМИССИЯ</w:t>
      </w:r>
      <w:r w:rsidRPr="000B088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/>
        <w:t>МИХАЙЛОВСКОГО  РАЙОНА</w:t>
      </w:r>
    </w:p>
    <w:p w:rsidR="000B0889" w:rsidRPr="000B0889" w:rsidRDefault="000B0889" w:rsidP="000B088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B0889" w:rsidRPr="000B0889" w:rsidRDefault="000B0889" w:rsidP="000B0889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</w:pPr>
      <w:r w:rsidRPr="000B0889"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0B0889" w:rsidRPr="000B0889" w:rsidTr="00B444AE">
        <w:trPr>
          <w:trHeight w:val="191"/>
        </w:trPr>
        <w:tc>
          <w:tcPr>
            <w:tcW w:w="3107" w:type="dxa"/>
          </w:tcPr>
          <w:p w:rsidR="000B0889" w:rsidRPr="000B0889" w:rsidRDefault="004F7965" w:rsidP="000B088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10</w:t>
            </w:r>
            <w:r w:rsidR="000B0889" w:rsidRPr="000B088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.04.2015</w:t>
            </w:r>
          </w:p>
        </w:tc>
        <w:tc>
          <w:tcPr>
            <w:tcW w:w="3107" w:type="dxa"/>
          </w:tcPr>
          <w:p w:rsidR="000B0889" w:rsidRPr="000B0889" w:rsidRDefault="000B0889" w:rsidP="000B08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0B0889" w:rsidRPr="000B0889" w:rsidRDefault="004F7965" w:rsidP="000B088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484/</w:t>
            </w:r>
            <w:r w:rsidR="000A3F62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</w:tbl>
    <w:p w:rsidR="000B0889" w:rsidRPr="000B0889" w:rsidRDefault="004F7965" w:rsidP="000B08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. Михайловка</w:t>
      </w:r>
    </w:p>
    <w:p w:rsidR="000B0889" w:rsidRPr="000B0889" w:rsidRDefault="000B0889" w:rsidP="000B0889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p w:rsidR="000B0889" w:rsidRPr="000B0889" w:rsidRDefault="000B0889" w:rsidP="000B0889">
      <w:pPr>
        <w:spacing w:after="0" w:line="240" w:lineRule="auto"/>
        <w:ind w:right="2976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Об извещении кандидата на должность главы</w:t>
      </w:r>
    </w:p>
    <w:p w:rsidR="000B0889" w:rsidRPr="000B0889" w:rsidRDefault="000B0889" w:rsidP="000B0889">
      <w:pPr>
        <w:spacing w:after="0" w:line="240" w:lineRule="auto"/>
        <w:ind w:right="2976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spellStart"/>
      <w:r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</w:t>
      </w:r>
    </w:p>
    <w:p w:rsidR="000B0889" w:rsidRPr="000B0889" w:rsidRDefault="000B0889" w:rsidP="000B0889">
      <w:pPr>
        <w:spacing w:after="0" w:line="240" w:lineRule="auto"/>
        <w:ind w:right="2976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Приморского края </w:t>
      </w:r>
      <w:proofErr w:type="spellStart"/>
      <w:r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Вишневецкой</w:t>
      </w:r>
      <w:proofErr w:type="spellEnd"/>
      <w:r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Л.А. о неполноте сведений о кандидате</w:t>
      </w:r>
      <w:r w:rsidR="00721F0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представленных в территориальную избирательную комиссию Михайловского района</w:t>
      </w:r>
    </w:p>
    <w:p w:rsidR="000B0889" w:rsidRPr="000B0889" w:rsidRDefault="000B0889" w:rsidP="000B088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21F03" w:rsidRDefault="000B0889" w:rsidP="00721F03">
      <w:pPr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gramStart"/>
      <w:r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В</w:t>
      </w: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результате проведенной проверки сведений и документов, представленных в территориальную избирательную коми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ссию Михайловского района Приморского </w:t>
      </w: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края 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Людмилой Александровной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Вишневецкой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при выдвижении и для регистрации кандидатом на должность главы </w:t>
      </w:r>
      <w:proofErr w:type="spellStart"/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 края, были выявлены следующие недостатки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: </w:t>
      </w: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 заявлении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кандидата о согласии баллотироваться кандидатом на должность главы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городского поселения в сведениях о паспортных данных </w:t>
      </w: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не указана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дата выдачи паспорта</w:t>
      </w: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721F0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 </w:t>
      </w: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ф</w:t>
      </w:r>
      <w:r w:rsidR="00D8335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орме  </w:t>
      </w:r>
      <w:r w:rsidR="00721F0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сведений</w:t>
      </w: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о размере и  об источниках доходов, имуществе, принадлежащем кандидату на праве собственности, о вк</w:t>
      </w:r>
      <w:r w:rsidR="00D8335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ладах в банках, ценных бумага</w:t>
      </w:r>
      <w:r w:rsidR="0095114A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х</w:t>
      </w:r>
      <w:bookmarkStart w:id="0" w:name="_GoBack"/>
      <w:bookmarkEnd w:id="0"/>
      <w:r w:rsidR="008A16B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,  </w:t>
      </w: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не указан адрес нахождения дополнительного офиса Сбербанка  по месту размещения финансовых средств,</w:t>
      </w:r>
      <w:r w:rsidR="008A16B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неправильно указан номер офиса Сбербанка    в подразделе «денежные средства, находящиеся на счетах в банках»</w:t>
      </w: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:rsidR="000B0889" w:rsidRDefault="000B0889" w:rsidP="00721F03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Исходя из вышеизложенного, в соответствии со статьей 45 Избирательного кодекса Приморского края территориальная </w:t>
      </w:r>
      <w:r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избирательная комиссия Михайловского района </w:t>
      </w:r>
    </w:p>
    <w:p w:rsidR="000B0889" w:rsidRPr="000B0889" w:rsidRDefault="00721F03" w:rsidP="00721F03">
      <w:pPr>
        <w:suppressAutoHyphens/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ЕШИЛА:</w:t>
      </w:r>
    </w:p>
    <w:p w:rsidR="00721F03" w:rsidRDefault="008A16BF" w:rsidP="00721F03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1. 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Уведомить кандидата на должность главы </w:t>
      </w:r>
      <w:proofErr w:type="spellStart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 края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Вишневецкую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Людмилу Александровну 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о выявленных и перечисленных выше случаях</w:t>
      </w:r>
      <w:r w:rsidR="000B0889"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неполноты</w:t>
      </w:r>
      <w:r w:rsidR="00721F0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0B0889"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сведений о кандидате</w:t>
      </w:r>
      <w:r w:rsidR="00721F0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и неполных и неточных 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</w:t>
      </w:r>
      <w:r w:rsidR="00721F0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сведений</w:t>
      </w:r>
      <w:r w:rsidR="00721F03"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о размере и  об источниках доходов, имуществе, принадлежащем кандидату на праве собственности, о вк</w:t>
      </w:r>
      <w:r w:rsidR="00721F0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ладах в банках, ценных бумагах кандидата.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</w:p>
    <w:p w:rsidR="000B0889" w:rsidRPr="000B0889" w:rsidRDefault="008A16BF" w:rsidP="00721F03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 xml:space="preserve">   2. </w:t>
      </w:r>
      <w:proofErr w:type="gramStart"/>
      <w:r w:rsidR="000B0889"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Уведомить 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кандидата на должность главы </w:t>
      </w:r>
      <w:proofErr w:type="spellStart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 края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Людмилу Александровну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Вишневецкую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о том, что заседание территориальной избирательной комиссии Михайловского  района, на котором будет рассмотрен вопрос о</w:t>
      </w:r>
      <w:r w:rsidR="000A3F6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его регистрации, состоится  15 апреля 2015 года в 16 часов 0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0 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минут по адресу: с. Михайловка, ул. Красноармейская, </w:t>
      </w:r>
      <w:r w:rsidR="00721F0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дом 16, кабинет 208 . При </w:t>
      </w:r>
      <w:r w:rsidR="00721F0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этом в соответствии с частью 14</w:t>
      </w:r>
      <w:proofErr w:type="gramEnd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статьи 45 Избирательного кодекса Приморского края не </w:t>
      </w:r>
      <w:proofErr w:type="gramStart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позднее</w:t>
      </w:r>
      <w:proofErr w:type="gramEnd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чем за один день до дня указа</w:t>
      </w:r>
      <w:r w:rsidR="000A3F62">
        <w:rPr>
          <w:rFonts w:ascii="Times New Roman" w:eastAsia="SimSun" w:hAnsi="Times New Roman" w:cs="Times New Roman"/>
          <w:sz w:val="28"/>
          <w:szCs w:val="28"/>
          <w:lang w:eastAsia="ru-RU"/>
        </w:rPr>
        <w:t>нного заседания (не позднее 13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апреля 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D8335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2015 года) кандидат вправе вносить уточнения и дополнения в документы, содержащие сведения о нем, представленные в территориальную избирательную комиссию Михайловского района в соответствии с частями 2, 3(1) статьи 39 настоящего Избирательного кодекса Приморского края, в целях приведения указанных документов в соответствие с требованиями Федерального закона, настоящего Кодекса.</w:t>
      </w:r>
    </w:p>
    <w:p w:rsidR="000B0889" w:rsidRPr="000B0889" w:rsidRDefault="00D8335B" w:rsidP="00721F03">
      <w:pPr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      3. </w:t>
      </w:r>
      <w:r w:rsidR="000B0889"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Предложить кандидату на должность главы </w:t>
      </w:r>
      <w:proofErr w:type="spellStart"/>
      <w:r w:rsidR="000B0889"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 w:rsidR="000B0889"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 края </w:t>
      </w:r>
      <w:proofErr w:type="spellStart"/>
      <w:r w:rsidR="008A16B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Вишневецкой</w:t>
      </w:r>
      <w:proofErr w:type="spellEnd"/>
      <w:r w:rsidR="008A16B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Людмиле Александровне </w:t>
      </w:r>
      <w:r w:rsidR="000B0889"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представить в территориальную избирательную комиссию Михайловского </w:t>
      </w:r>
      <w:r w:rsidR="008A16B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района </w:t>
      </w:r>
      <w:r w:rsidR="000A3F6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уточнения в срок не позднее  13</w:t>
      </w:r>
      <w:r w:rsidR="008A16B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0B0889" w:rsidRPr="000B088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апреля 2015 года.</w:t>
      </w:r>
    </w:p>
    <w:p w:rsidR="000B0889" w:rsidRPr="000B0889" w:rsidRDefault="00D8335B" w:rsidP="00721F03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4. 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Копию настоящего решения вручить кандидату на должность главы </w:t>
      </w:r>
      <w:proofErr w:type="spellStart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 края  </w:t>
      </w:r>
      <w:proofErr w:type="spellStart"/>
      <w:r w:rsidR="008A16BF">
        <w:rPr>
          <w:rFonts w:ascii="Times New Roman" w:eastAsia="SimSun" w:hAnsi="Times New Roman" w:cs="Times New Roman"/>
          <w:sz w:val="28"/>
          <w:szCs w:val="28"/>
          <w:lang w:eastAsia="ru-RU"/>
        </w:rPr>
        <w:t>Вишневецкой</w:t>
      </w:r>
      <w:proofErr w:type="spellEnd"/>
      <w:r w:rsidR="008A16B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Людмиле Александровне </w:t>
      </w:r>
      <w:r w:rsidR="00721F03">
        <w:rPr>
          <w:rFonts w:ascii="Times New Roman" w:eastAsia="SimSun" w:hAnsi="Times New Roman" w:cs="Times New Roman"/>
          <w:sz w:val="28"/>
          <w:szCs w:val="28"/>
          <w:lang w:eastAsia="ru-RU"/>
        </w:rPr>
        <w:t>либо иному уполномоченному ею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лицу.</w:t>
      </w:r>
    </w:p>
    <w:p w:rsidR="000B0889" w:rsidRPr="000B0889" w:rsidRDefault="00D8335B" w:rsidP="00721F03">
      <w:pPr>
        <w:tabs>
          <w:tab w:val="left" w:pos="1080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</w:t>
      </w:r>
      <w:r w:rsidR="00721F03"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0B0889" w:rsidRPr="000B08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  избирательной комиссии Михайловского района в информационно-телекоммуникационной сети Интернет. </w:t>
      </w:r>
    </w:p>
    <w:p w:rsidR="000B0889" w:rsidRPr="000B0889" w:rsidRDefault="000B0889" w:rsidP="00721F03">
      <w:pPr>
        <w:tabs>
          <w:tab w:val="left" w:pos="1080"/>
        </w:tabs>
        <w:spacing w:after="0"/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0B0889" w:rsidRPr="000B0889" w:rsidTr="00B444AE">
        <w:tc>
          <w:tcPr>
            <w:tcW w:w="6912" w:type="dxa"/>
            <w:hideMark/>
          </w:tcPr>
          <w:p w:rsidR="000B0889" w:rsidRPr="000B0889" w:rsidRDefault="000B0889" w:rsidP="00721F03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0889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eastAsia="ru-RU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B0889" w:rsidRPr="000B0889" w:rsidRDefault="000B0889" w:rsidP="00721F03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0889"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eastAsia="ru-RU"/>
              </w:rPr>
              <w:t>Н.С. Горбачева</w:t>
            </w:r>
          </w:p>
        </w:tc>
      </w:tr>
      <w:tr w:rsidR="000B0889" w:rsidRPr="000B0889" w:rsidTr="00B444AE">
        <w:tc>
          <w:tcPr>
            <w:tcW w:w="6912" w:type="dxa"/>
          </w:tcPr>
          <w:p w:rsidR="000B0889" w:rsidRPr="000B0889" w:rsidRDefault="000B0889" w:rsidP="00721F03">
            <w:pPr>
              <w:spacing w:after="0"/>
              <w:jc w:val="both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</w:tcPr>
          <w:p w:rsidR="000B0889" w:rsidRPr="000B0889" w:rsidRDefault="000B0889" w:rsidP="00721F03">
            <w:pPr>
              <w:spacing w:after="0"/>
              <w:jc w:val="both"/>
              <w:rPr>
                <w:rFonts w:ascii="Times New Roman" w:eastAsia="SimSu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0B0889" w:rsidRPr="000B0889" w:rsidTr="00B444AE">
        <w:tc>
          <w:tcPr>
            <w:tcW w:w="6912" w:type="dxa"/>
            <w:hideMark/>
          </w:tcPr>
          <w:p w:rsidR="000B0889" w:rsidRPr="000B0889" w:rsidRDefault="000B0889" w:rsidP="00721F03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0889">
              <w:rPr>
                <w:rFonts w:ascii="Times New Roman" w:eastAsia="SimSun" w:hAnsi="Times New Roman" w:cs="Times New Roman"/>
                <w:spacing w:val="-3"/>
                <w:sz w:val="28"/>
                <w:szCs w:val="28"/>
                <w:lang w:eastAsia="ru-RU"/>
              </w:rPr>
              <w:t xml:space="preserve">Секретарь </w:t>
            </w:r>
            <w:r w:rsidR="008A16BF">
              <w:rPr>
                <w:rFonts w:ascii="Times New Roman" w:eastAsia="SimSun" w:hAnsi="Times New Roman" w:cs="Times New Roman"/>
                <w:spacing w:val="-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2662" w:type="dxa"/>
            <w:hideMark/>
          </w:tcPr>
          <w:p w:rsidR="000B0889" w:rsidRPr="000B0889" w:rsidRDefault="008A16BF" w:rsidP="00721F03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Г.В.Никитина</w:t>
            </w:r>
            <w:proofErr w:type="spellEnd"/>
          </w:p>
        </w:tc>
      </w:tr>
    </w:tbl>
    <w:p w:rsidR="000B0889" w:rsidRPr="000B0889" w:rsidRDefault="000B0889" w:rsidP="00721F03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B0889" w:rsidRPr="000B0889" w:rsidRDefault="000B0889" w:rsidP="00721F03">
      <w:pPr>
        <w:suppressAutoHyphens/>
        <w:spacing w:after="0"/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5B7799" w:rsidRDefault="005B7799" w:rsidP="00721F03">
      <w:pPr>
        <w:ind w:hanging="1701"/>
      </w:pPr>
    </w:p>
    <w:sectPr w:rsidR="005B7799" w:rsidSect="00721F03">
      <w:headerReference w:type="even" r:id="rId9"/>
      <w:headerReference w:type="default" r:id="rId10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1F" w:rsidRDefault="0056311F">
      <w:pPr>
        <w:spacing w:after="0" w:line="240" w:lineRule="auto"/>
      </w:pPr>
      <w:r>
        <w:separator/>
      </w:r>
    </w:p>
  </w:endnote>
  <w:endnote w:type="continuationSeparator" w:id="0">
    <w:p w:rsidR="0056311F" w:rsidRDefault="005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1F" w:rsidRDefault="0056311F">
      <w:pPr>
        <w:spacing w:after="0" w:line="240" w:lineRule="auto"/>
      </w:pPr>
      <w:r>
        <w:separator/>
      </w:r>
    </w:p>
  </w:footnote>
  <w:footnote w:type="continuationSeparator" w:id="0">
    <w:p w:rsidR="0056311F" w:rsidRDefault="005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B1" w:rsidRDefault="00D8335B" w:rsidP="009B7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CB1" w:rsidRDefault="0056311F" w:rsidP="006342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B1" w:rsidRDefault="00D8335B" w:rsidP="00020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14A">
      <w:rPr>
        <w:rStyle w:val="a5"/>
        <w:noProof/>
      </w:rPr>
      <w:t>2</w:t>
    </w:r>
    <w:r>
      <w:rPr>
        <w:rStyle w:val="a5"/>
      </w:rPr>
      <w:fldChar w:fldCharType="end"/>
    </w:r>
  </w:p>
  <w:p w:rsidR="00835CB1" w:rsidRPr="009B776A" w:rsidRDefault="0056311F" w:rsidP="00BF6DBB">
    <w:pPr>
      <w:pStyle w:val="a3"/>
      <w:framePr w:wrap="around" w:vAnchor="text" w:hAnchor="margin" w:xAlign="right" w:y="1"/>
      <w:rPr>
        <w:rStyle w:val="a5"/>
        <w:lang w:val="en-US"/>
      </w:rPr>
    </w:pPr>
  </w:p>
  <w:p w:rsidR="00835CB1" w:rsidRDefault="0056311F" w:rsidP="0063428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902"/>
    <w:multiLevelType w:val="hybridMultilevel"/>
    <w:tmpl w:val="D1A0657A"/>
    <w:lvl w:ilvl="0" w:tplc="9E629B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89"/>
    <w:rsid w:val="000A3F62"/>
    <w:rsid w:val="000B0889"/>
    <w:rsid w:val="004F7965"/>
    <w:rsid w:val="0056311F"/>
    <w:rsid w:val="005A1426"/>
    <w:rsid w:val="005B7799"/>
    <w:rsid w:val="00721F03"/>
    <w:rsid w:val="008A16BF"/>
    <w:rsid w:val="009012DC"/>
    <w:rsid w:val="0095114A"/>
    <w:rsid w:val="00D8335B"/>
    <w:rsid w:val="00E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0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0889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0889"/>
  </w:style>
  <w:style w:type="paragraph" w:styleId="a6">
    <w:name w:val="Balloon Text"/>
    <w:basedOn w:val="a"/>
    <w:link w:val="a7"/>
    <w:uiPriority w:val="99"/>
    <w:semiHidden/>
    <w:unhideWhenUsed/>
    <w:rsid w:val="000A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0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B0889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0889"/>
  </w:style>
  <w:style w:type="paragraph" w:styleId="a6">
    <w:name w:val="Balloon Text"/>
    <w:basedOn w:val="a"/>
    <w:link w:val="a7"/>
    <w:uiPriority w:val="99"/>
    <w:semiHidden/>
    <w:unhideWhenUsed/>
    <w:rsid w:val="000A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2015-04-10T01:26:00Z</cp:lastPrinted>
  <dcterms:created xsi:type="dcterms:W3CDTF">2015-04-09T04:07:00Z</dcterms:created>
  <dcterms:modified xsi:type="dcterms:W3CDTF">2015-04-10T01:26:00Z</dcterms:modified>
</cp:coreProperties>
</file>